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AD8A" w14:textId="4CB499C0" w:rsidR="003A75A0" w:rsidRPr="00637331" w:rsidRDefault="003A75A0" w:rsidP="00637331">
      <w:pPr>
        <w:rPr>
          <w:sz w:val="18"/>
          <w:szCs w:val="18"/>
        </w:rPr>
      </w:pPr>
      <w:r w:rsidRPr="00637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Default="003A75A0" w:rsidP="002B5E26"/>
    <w:p w14:paraId="461E7153" w14:textId="77777777" w:rsidR="00C51868" w:rsidRDefault="00C51868" w:rsidP="002B5E26"/>
    <w:p w14:paraId="0B91B42E" w14:textId="77777777" w:rsidR="00C51868" w:rsidRPr="002F1984" w:rsidRDefault="00C51868" w:rsidP="002B5E26"/>
    <w:p w14:paraId="1844E8B3" w14:textId="702A4C34" w:rsidR="002F1984" w:rsidRPr="002F1984" w:rsidRDefault="002F1984" w:rsidP="002F1984">
      <w:pPr>
        <w:pStyle w:val="Titolo1"/>
        <w:keepNext w:val="0"/>
        <w:keepLines w:val="0"/>
        <w:spacing w:before="0"/>
        <w:jc w:val="center"/>
        <w:rPr>
          <w:rFonts w:eastAsia="Arial"/>
          <w:b/>
          <w:bCs/>
          <w:color w:val="auto"/>
          <w:sz w:val="46"/>
          <w:szCs w:val="46"/>
        </w:rPr>
      </w:pPr>
      <w:bookmarkStart w:id="0" w:name="_i7jrov8f6lcn"/>
      <w:bookmarkEnd w:id="0"/>
      <w:r w:rsidRPr="002F1984">
        <w:rPr>
          <w:rFonts w:eastAsia="Arial"/>
          <w:b/>
          <w:bCs/>
          <w:color w:val="auto"/>
          <w:sz w:val="46"/>
          <w:szCs w:val="46"/>
        </w:rPr>
        <w:t>BANDO DI CONCORSO PER L'ASSEGNAZIONE DI BORSE DI STUDIO</w:t>
      </w:r>
    </w:p>
    <w:p w14:paraId="269FE5BC" w14:textId="3B3A13E4" w:rsidR="002F1984" w:rsidRDefault="002F1984" w:rsidP="002F1984">
      <w:pPr>
        <w:pStyle w:val="Titolo3"/>
        <w:keepNext w:val="0"/>
        <w:keepLines w:val="0"/>
        <w:spacing w:before="0"/>
        <w:jc w:val="both"/>
        <w:rPr>
          <w:rFonts w:eastAsia="Arial"/>
          <w:b/>
          <w:bCs/>
          <w:color w:val="000000"/>
          <w:sz w:val="26"/>
          <w:szCs w:val="26"/>
        </w:rPr>
      </w:pPr>
      <w:bookmarkStart w:id="1" w:name="_ly7f9fdxmfzp"/>
      <w:bookmarkEnd w:id="1"/>
      <w:r>
        <w:rPr>
          <w:rFonts w:eastAsia="Arial"/>
          <w:b/>
          <w:bCs/>
          <w:color w:val="000000"/>
          <w:sz w:val="26"/>
          <w:szCs w:val="26"/>
        </w:rPr>
        <w:t>Iniziativa finanziata ed erogata dal Distretto Rurale del Giudicato di Arborea, in collaborazione con</w:t>
      </w:r>
      <w:r w:rsidR="006B3C4F">
        <w:rPr>
          <w:rFonts w:eastAsia="Arial"/>
          <w:b/>
          <w:bCs/>
          <w:color w:val="000000"/>
          <w:sz w:val="26"/>
          <w:szCs w:val="26"/>
        </w:rPr>
        <w:t xml:space="preserve"> l’</w:t>
      </w:r>
      <w:r w:rsidR="00267EFF">
        <w:rPr>
          <w:rFonts w:eastAsia="Arial"/>
          <w:b/>
          <w:bCs/>
          <w:color w:val="000000"/>
          <w:sz w:val="26"/>
          <w:szCs w:val="26"/>
        </w:rPr>
        <w:t>U</w:t>
      </w:r>
      <w:r w:rsidR="006B3C4F">
        <w:rPr>
          <w:rFonts w:eastAsia="Arial"/>
          <w:b/>
          <w:bCs/>
          <w:color w:val="000000"/>
          <w:sz w:val="26"/>
          <w:szCs w:val="26"/>
        </w:rPr>
        <w:t xml:space="preserve">niversità </w:t>
      </w:r>
      <w:proofErr w:type="spellStart"/>
      <w:r w:rsidR="006B3C4F" w:rsidRPr="006B3C4F">
        <w:rPr>
          <w:rFonts w:eastAsia="Arial"/>
          <w:b/>
          <w:bCs/>
          <w:color w:val="000000"/>
          <w:sz w:val="26"/>
          <w:szCs w:val="26"/>
        </w:rPr>
        <w:t>UniKoinè</w:t>
      </w:r>
      <w:proofErr w:type="spellEnd"/>
      <w:r>
        <w:rPr>
          <w:rFonts w:eastAsia="Arial"/>
          <w:b/>
          <w:bCs/>
          <w:color w:val="000000"/>
          <w:sz w:val="26"/>
          <w:szCs w:val="26"/>
        </w:rPr>
        <w:t>, riservata agli studenti residenti nei Comuni del Distretto e iscritti ai corsi di laurea della sede universitaria di Oristano.</w:t>
      </w:r>
    </w:p>
    <w:p w14:paraId="5F3D1471" w14:textId="77777777" w:rsidR="002F1984" w:rsidRDefault="002F1984" w:rsidP="002F1984">
      <w:pPr>
        <w:rPr>
          <w:rFonts w:eastAsia="Arial"/>
        </w:rPr>
      </w:pPr>
    </w:p>
    <w:p w14:paraId="45462744" w14:textId="77777777" w:rsidR="002F1984" w:rsidRPr="002F1984" w:rsidRDefault="002F1984" w:rsidP="002F1984">
      <w:pPr>
        <w:pStyle w:val="Titolo2"/>
        <w:keepNext w:val="0"/>
        <w:keepLines w:val="0"/>
        <w:spacing w:before="0"/>
        <w:jc w:val="both"/>
        <w:rPr>
          <w:rFonts w:eastAsia="Arial"/>
          <w:b/>
          <w:bCs/>
          <w:color w:val="auto"/>
          <w:sz w:val="34"/>
          <w:szCs w:val="34"/>
        </w:rPr>
      </w:pPr>
      <w:bookmarkStart w:id="2" w:name="_9tcj1cjhwuhr"/>
      <w:bookmarkEnd w:id="2"/>
      <w:r w:rsidRPr="002F1984">
        <w:rPr>
          <w:rFonts w:eastAsia="Arial"/>
          <w:b/>
          <w:bCs/>
          <w:color w:val="auto"/>
          <w:sz w:val="34"/>
          <w:szCs w:val="34"/>
        </w:rPr>
        <w:t>Art. 1 - Oggetto e Finalità</w:t>
      </w:r>
    </w:p>
    <w:p w14:paraId="2F5D2AFB" w14:textId="4237DCBC" w:rsidR="002F1984" w:rsidRDefault="002F1984" w:rsidP="002F1984">
      <w:pPr>
        <w:spacing w:after="240"/>
        <w:jc w:val="both"/>
        <w:rPr>
          <w:rFonts w:eastAsia="Arial"/>
        </w:rPr>
      </w:pPr>
      <w:r>
        <w:t xml:space="preserve">Il Distretto Rurale del Giudicato di Arborea, in collaborazione con </w:t>
      </w:r>
      <w:r w:rsidR="00267EFF" w:rsidRPr="00267EFF">
        <w:t xml:space="preserve">l’Università </w:t>
      </w:r>
      <w:proofErr w:type="spellStart"/>
      <w:r w:rsidR="00267EFF" w:rsidRPr="00267EFF">
        <w:t>UniKoinè</w:t>
      </w:r>
      <w:proofErr w:type="spellEnd"/>
      <w:r>
        <w:t>, bandisce un concorso per l'attribuzione di</w:t>
      </w:r>
      <w:r>
        <w:rPr>
          <w:b/>
          <w:bCs/>
        </w:rPr>
        <w:t xml:space="preserve"> borse di studio del valore di € 1.500,00 ciascuna</w:t>
      </w:r>
      <w:r>
        <w:t xml:space="preserve"> (al lordo degli oneri di legge).</w:t>
      </w:r>
    </w:p>
    <w:p w14:paraId="24469968" w14:textId="77777777" w:rsidR="002F1984" w:rsidRDefault="002F1984" w:rsidP="002F1984">
      <w:pPr>
        <w:spacing w:after="240"/>
        <w:jc w:val="both"/>
      </w:pPr>
      <w:r>
        <w:t xml:space="preserve">L'iniziativa, </w:t>
      </w:r>
      <w:r>
        <w:rPr>
          <w:b/>
          <w:bCs/>
        </w:rPr>
        <w:t>interamente finanziata ed erogata dal Distretto Rurale del Giudicato di Arborea</w:t>
      </w:r>
      <w:r>
        <w:t>, mira a sostenere il diritto allo studio dei giovani del territorio e a favorire l'integrazione tra il percorso universitario e lo sviluppo economico-rurale locale.</w:t>
      </w:r>
    </w:p>
    <w:p w14:paraId="4377E36D" w14:textId="77777777" w:rsidR="002F1984" w:rsidRPr="002F1984" w:rsidRDefault="002F1984" w:rsidP="002F1984">
      <w:pPr>
        <w:pStyle w:val="Titolo2"/>
        <w:keepNext w:val="0"/>
        <w:keepLines w:val="0"/>
        <w:spacing w:before="0"/>
        <w:jc w:val="both"/>
        <w:rPr>
          <w:rFonts w:eastAsia="Arial"/>
          <w:b/>
          <w:bCs/>
          <w:color w:val="auto"/>
          <w:sz w:val="34"/>
          <w:szCs w:val="34"/>
        </w:rPr>
      </w:pPr>
      <w:bookmarkStart w:id="3" w:name="_3p3txep3ljam"/>
      <w:bookmarkEnd w:id="3"/>
      <w:r w:rsidRPr="002F1984">
        <w:rPr>
          <w:rFonts w:eastAsia="Arial"/>
          <w:b/>
          <w:bCs/>
          <w:color w:val="auto"/>
          <w:sz w:val="34"/>
          <w:szCs w:val="34"/>
        </w:rPr>
        <w:t>Art. 2 - Requisiti di Ammissione</w:t>
      </w:r>
    </w:p>
    <w:p w14:paraId="695CB2B9" w14:textId="77777777" w:rsidR="002F1984" w:rsidRDefault="002F1984" w:rsidP="002F1984">
      <w:pPr>
        <w:spacing w:after="240"/>
        <w:jc w:val="both"/>
        <w:rPr>
          <w:rFonts w:eastAsia="Arial"/>
        </w:rPr>
      </w:pPr>
      <w:r>
        <w:t>Per l'ammissione al concorso, i candidati devono possedere, alla data di scadenza del presente bando, i seguenti requisiti pena l'esclusione:</w:t>
      </w:r>
    </w:p>
    <w:p w14:paraId="24415327" w14:textId="77777777" w:rsidR="002F1984" w:rsidRDefault="002F1984" w:rsidP="002F1984">
      <w:pPr>
        <w:numPr>
          <w:ilvl w:val="0"/>
          <w:numId w:val="2"/>
        </w:numPr>
        <w:spacing w:after="0" w:line="276" w:lineRule="auto"/>
        <w:jc w:val="both"/>
      </w:pPr>
      <w:r>
        <w:rPr>
          <w:b/>
          <w:bCs/>
        </w:rPr>
        <w:t>Residenza:</w:t>
      </w:r>
      <w:r>
        <w:t xml:space="preserve"> Essere residenti in uno dei Comuni facenti parte del Distretto Rurale del Giudicato di Arborea.</w:t>
      </w:r>
    </w:p>
    <w:p w14:paraId="791FC0E0" w14:textId="713E8233" w:rsidR="002F1984" w:rsidRDefault="002F1984" w:rsidP="002F1984">
      <w:pPr>
        <w:numPr>
          <w:ilvl w:val="0"/>
          <w:numId w:val="2"/>
        </w:numPr>
        <w:spacing w:after="0" w:line="276" w:lineRule="auto"/>
        <w:jc w:val="both"/>
      </w:pPr>
      <w:r>
        <w:rPr>
          <w:b/>
          <w:bCs/>
        </w:rPr>
        <w:t>Iscrizione A.A. 2025/2026:</w:t>
      </w:r>
      <w:r>
        <w:t xml:space="preserve"> Essere stati iscritti nell'Anno Accademico 2025/2026 a uno dei corsi di laurea con sede a Oristano presso</w:t>
      </w:r>
      <w:r w:rsidR="006B3C4F">
        <w:t xml:space="preserve"> </w:t>
      </w:r>
      <w:r w:rsidR="006B3C4F" w:rsidRPr="006B3C4F">
        <w:t>l’</w:t>
      </w:r>
      <w:r w:rsidR="00267EFF">
        <w:t>U</w:t>
      </w:r>
      <w:r w:rsidR="006B3C4F" w:rsidRPr="006B3C4F">
        <w:t>niversità</w:t>
      </w:r>
      <w:r>
        <w:t xml:space="preserve"> </w:t>
      </w:r>
      <w:proofErr w:type="spellStart"/>
      <w:r w:rsidR="006B3C4F" w:rsidRPr="006B3C4F">
        <w:t>UniKoinè</w:t>
      </w:r>
      <w:proofErr w:type="spellEnd"/>
      <w:r w:rsidR="006B3C4F">
        <w:t>.</w:t>
      </w:r>
    </w:p>
    <w:p w14:paraId="52375D0A" w14:textId="77777777" w:rsidR="002F1984" w:rsidRDefault="002F1984" w:rsidP="002F1984">
      <w:pPr>
        <w:numPr>
          <w:ilvl w:val="0"/>
          <w:numId w:val="2"/>
        </w:numPr>
        <w:spacing w:after="240" w:line="276" w:lineRule="auto"/>
        <w:jc w:val="both"/>
      </w:pPr>
      <w:r>
        <w:rPr>
          <w:b/>
          <w:bCs/>
        </w:rPr>
        <w:t>Iscrizione A.A. 2026/2027:</w:t>
      </w:r>
      <w:r>
        <w:t xml:space="preserve"> Impegnarsi a perfezionare l'iscrizione per l'Anno Accademico 2026/2027 (al secondo anno, terzo anno o fuori corso) entro i termini di scadenza del presente bando.</w:t>
      </w:r>
    </w:p>
    <w:p w14:paraId="30F938A7" w14:textId="77777777" w:rsidR="002F1984" w:rsidRPr="002F1984" w:rsidRDefault="002F1984" w:rsidP="002F1984">
      <w:pPr>
        <w:pStyle w:val="Titolo2"/>
        <w:keepNext w:val="0"/>
        <w:keepLines w:val="0"/>
        <w:spacing w:before="0"/>
        <w:jc w:val="both"/>
        <w:rPr>
          <w:rFonts w:eastAsia="Arial"/>
          <w:b/>
          <w:bCs/>
          <w:color w:val="auto"/>
          <w:sz w:val="34"/>
          <w:szCs w:val="34"/>
        </w:rPr>
      </w:pPr>
      <w:bookmarkStart w:id="4" w:name="_pr781n4954vz"/>
      <w:bookmarkEnd w:id="4"/>
      <w:r w:rsidRPr="002F1984">
        <w:rPr>
          <w:rFonts w:eastAsia="Arial"/>
          <w:b/>
          <w:bCs/>
          <w:color w:val="auto"/>
          <w:sz w:val="34"/>
          <w:szCs w:val="34"/>
        </w:rPr>
        <w:t>Art. 3 - Criteri di Valutazione e Formazione della Graduatoria</w:t>
      </w:r>
    </w:p>
    <w:p w14:paraId="63FF2759" w14:textId="77777777" w:rsidR="002F1984" w:rsidRDefault="002F1984" w:rsidP="002F1984">
      <w:pPr>
        <w:spacing w:after="240"/>
        <w:jc w:val="both"/>
        <w:rPr>
          <w:rFonts w:eastAsia="Arial"/>
        </w:rPr>
      </w:pPr>
      <w:r>
        <w:t xml:space="preserve">La graduatoria sarà formulata da un'apposita Commissione sulla base del merito accademico maturato alla data di presentazione della domanda, calcolato tramite il seguente </w:t>
      </w:r>
      <w:r>
        <w:rPr>
          <w:b/>
          <w:bCs/>
        </w:rPr>
        <w:t>Indice di Merito (IM)</w:t>
      </w:r>
      <w:r>
        <w:t>:</w:t>
      </w:r>
    </w:p>
    <w:p w14:paraId="4E956283" w14:textId="77777777" w:rsidR="002F1984" w:rsidRDefault="002F1984" w:rsidP="002F1984">
      <w:pPr>
        <w:jc w:val="both"/>
      </w:pPr>
      <w:r>
        <w:t>IM = (CFU effettivi / CFU teorici) x Media Ponderata</w:t>
      </w:r>
    </w:p>
    <w:p w14:paraId="53F12BFB" w14:textId="77777777" w:rsidR="002F1984" w:rsidRDefault="002F1984" w:rsidP="002F1984">
      <w:pPr>
        <w:spacing w:after="240"/>
        <w:jc w:val="both"/>
      </w:pPr>
      <w:r>
        <w:t>Dove:</w:t>
      </w:r>
    </w:p>
    <w:p w14:paraId="663127B4" w14:textId="77777777" w:rsidR="002F1984" w:rsidRDefault="002F1984" w:rsidP="002F1984">
      <w:pPr>
        <w:numPr>
          <w:ilvl w:val="0"/>
          <w:numId w:val="3"/>
        </w:numPr>
        <w:spacing w:after="0" w:line="276" w:lineRule="auto"/>
        <w:jc w:val="both"/>
      </w:pPr>
      <w:r>
        <w:rPr>
          <w:b/>
          <w:bCs/>
        </w:rPr>
        <w:t>CFU effettivi</w:t>
      </w:r>
      <w:r>
        <w:t>: CFU legalmente riconosciuti e registrati in carriera al momento della domanda.</w:t>
      </w:r>
    </w:p>
    <w:p w14:paraId="06CD1756" w14:textId="77777777" w:rsidR="002F1984" w:rsidRDefault="002F1984" w:rsidP="002F1984">
      <w:pPr>
        <w:numPr>
          <w:ilvl w:val="0"/>
          <w:numId w:val="3"/>
        </w:numPr>
        <w:spacing w:after="0" w:line="276" w:lineRule="auto"/>
        <w:jc w:val="both"/>
      </w:pPr>
      <w:r>
        <w:rPr>
          <w:b/>
          <w:bCs/>
        </w:rPr>
        <w:lastRenderedPageBreak/>
        <w:t>CFU teorici</w:t>
      </w:r>
      <w:r>
        <w:t>: CFU che lo studente avrebbe dovuto conseguire fino all'anno di corso di riferimento (es. 60 CFU se iscritto al 2° anno nel 2025/2026, 120 CFU se iscritto al 3° anno). Per gli studenti fuori corso, il valore di riferimento standard è fissato a 180 CFU.</w:t>
      </w:r>
    </w:p>
    <w:p w14:paraId="0504E3C9" w14:textId="77777777" w:rsidR="002F1984" w:rsidRDefault="002F1984" w:rsidP="002F1984">
      <w:pPr>
        <w:numPr>
          <w:ilvl w:val="0"/>
          <w:numId w:val="3"/>
        </w:numPr>
        <w:spacing w:after="240" w:line="276" w:lineRule="auto"/>
        <w:jc w:val="both"/>
      </w:pPr>
      <w:r>
        <w:rPr>
          <w:b/>
          <w:bCs/>
        </w:rPr>
        <w:t>Media Ponderata</w:t>
      </w:r>
      <w:r>
        <w:t>: La media dei voti degli esami sostenuti, pesata in base ai CFU di ciascun insegnamento.</w:t>
      </w:r>
    </w:p>
    <w:p w14:paraId="27A34992" w14:textId="77777777" w:rsidR="002F1984" w:rsidRDefault="002F1984" w:rsidP="002F1984">
      <w:pPr>
        <w:pStyle w:val="Titolo3"/>
        <w:keepNext w:val="0"/>
        <w:keepLines w:val="0"/>
        <w:spacing w:before="0"/>
        <w:jc w:val="both"/>
        <w:rPr>
          <w:rFonts w:eastAsia="Arial"/>
          <w:b/>
          <w:bCs/>
          <w:color w:val="000000"/>
          <w:sz w:val="26"/>
          <w:szCs w:val="26"/>
        </w:rPr>
      </w:pPr>
      <w:bookmarkStart w:id="5" w:name="_v59fbux5vjun"/>
      <w:bookmarkEnd w:id="5"/>
      <w:r>
        <w:rPr>
          <w:rFonts w:eastAsia="Arial"/>
          <w:b/>
          <w:bCs/>
          <w:color w:val="000000"/>
          <w:sz w:val="26"/>
          <w:szCs w:val="26"/>
        </w:rPr>
        <w:t>Clausola Fuori Corso</w:t>
      </w:r>
    </w:p>
    <w:p w14:paraId="3E4A3EAE" w14:textId="77777777" w:rsidR="002F1984" w:rsidRDefault="002F1984" w:rsidP="002F1984">
      <w:pPr>
        <w:spacing w:after="240"/>
        <w:jc w:val="both"/>
        <w:rPr>
          <w:rFonts w:eastAsia="Arial"/>
        </w:rPr>
      </w:pPr>
      <w:r>
        <w:t xml:space="preserve">Per gli studenti che nell'A.A. 2026/2027 si iscriveranno come </w:t>
      </w:r>
      <w:r>
        <w:rPr>
          <w:b/>
          <w:bCs/>
        </w:rPr>
        <w:t>fuori corso</w:t>
      </w:r>
      <w:r>
        <w:t xml:space="preserve">, il punteggio finale ottenuto dalla formula verrà decurtato del </w:t>
      </w:r>
      <w:r>
        <w:rPr>
          <w:b/>
          <w:bCs/>
        </w:rPr>
        <w:t>10%</w:t>
      </w:r>
      <w:r>
        <w:t xml:space="preserve"> per ogni anno di fuori corso maturato.</w:t>
      </w:r>
    </w:p>
    <w:p w14:paraId="41536E7B" w14:textId="77777777" w:rsidR="002F1984" w:rsidRDefault="002F1984" w:rsidP="002F1984">
      <w:pPr>
        <w:pStyle w:val="Titolo3"/>
        <w:keepNext w:val="0"/>
        <w:keepLines w:val="0"/>
        <w:spacing w:before="0"/>
        <w:jc w:val="both"/>
        <w:rPr>
          <w:rFonts w:eastAsia="Arial"/>
          <w:b/>
          <w:bCs/>
          <w:color w:val="000000"/>
          <w:sz w:val="26"/>
          <w:szCs w:val="26"/>
        </w:rPr>
      </w:pPr>
      <w:bookmarkStart w:id="6" w:name="_rbgx56a1tys2"/>
      <w:bookmarkEnd w:id="6"/>
      <w:r>
        <w:rPr>
          <w:rFonts w:eastAsia="Arial"/>
          <w:b/>
          <w:bCs/>
          <w:color w:val="000000"/>
          <w:sz w:val="26"/>
          <w:szCs w:val="26"/>
        </w:rPr>
        <w:t>Parità di Punteggio</w:t>
      </w:r>
    </w:p>
    <w:p w14:paraId="38C23349" w14:textId="77777777" w:rsidR="002F1984" w:rsidRDefault="002F1984" w:rsidP="002F1984">
      <w:pPr>
        <w:spacing w:after="240"/>
        <w:jc w:val="both"/>
        <w:rPr>
          <w:rFonts w:eastAsia="Arial"/>
        </w:rPr>
      </w:pPr>
      <w:r>
        <w:t>In caso di parità di punteggio, verrà data priorità allo studente con l'età anagrafica minore.</w:t>
      </w:r>
    </w:p>
    <w:p w14:paraId="0D363FC1" w14:textId="77777777" w:rsidR="002F1984" w:rsidRDefault="002F1984" w:rsidP="002F1984">
      <w:pPr>
        <w:spacing w:after="240"/>
        <w:jc w:val="both"/>
        <w:rPr>
          <w:highlight w:val="yellow"/>
        </w:rPr>
      </w:pPr>
      <w:r>
        <w:t xml:space="preserve">La graduatoria sarà pubblicata entro il 16 ottobre 2026. </w:t>
      </w:r>
    </w:p>
    <w:p w14:paraId="7538867B" w14:textId="77777777" w:rsidR="002F1984" w:rsidRDefault="002F1984" w:rsidP="002F1984">
      <w:pPr>
        <w:spacing w:after="240"/>
        <w:jc w:val="both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Art. 4 - Condizioni per l'Ottenimento e il Mantenimento della Borsa</w:t>
      </w:r>
    </w:p>
    <w:p w14:paraId="148C25CE" w14:textId="77777777" w:rsidR="002F1984" w:rsidRDefault="002F1984" w:rsidP="002F1984">
      <w:pPr>
        <w:spacing w:after="240"/>
        <w:jc w:val="both"/>
      </w:pPr>
      <w:r>
        <w:t>L'effettiva erogazione del beneficio è subordinata al rispetto delle seguenti condizioni obbligatorie:</w:t>
      </w:r>
    </w:p>
    <w:p w14:paraId="5F9312E5" w14:textId="77777777" w:rsidR="002F1984" w:rsidRDefault="002F1984" w:rsidP="002F1984">
      <w:pPr>
        <w:numPr>
          <w:ilvl w:val="0"/>
          <w:numId w:val="4"/>
        </w:numPr>
        <w:spacing w:after="0" w:line="276" w:lineRule="auto"/>
        <w:jc w:val="both"/>
      </w:pPr>
      <w:r>
        <w:rPr>
          <w:b/>
          <w:bCs/>
        </w:rPr>
        <w:t>Frequenza Seminari:</w:t>
      </w:r>
      <w:r>
        <w:t xml:space="preserve"> Partecipazione attiva e obbligatoria alle attività seminariali e formative che saranno organizzate dal Distretto Rurale del Giudicato di Arborea nel corso dell'A.A. 2026/2027.</w:t>
      </w:r>
    </w:p>
    <w:p w14:paraId="2848CAD6" w14:textId="0F7EC426" w:rsidR="002F1984" w:rsidRDefault="002F1984" w:rsidP="002F1984">
      <w:pPr>
        <w:numPr>
          <w:ilvl w:val="0"/>
          <w:numId w:val="4"/>
        </w:numPr>
        <w:spacing w:after="240" w:line="276" w:lineRule="auto"/>
        <w:jc w:val="both"/>
      </w:pPr>
      <w:r>
        <w:rPr>
          <w:b/>
          <w:bCs/>
        </w:rPr>
        <w:t>Prosecuzione degli Studi:</w:t>
      </w:r>
      <w:r>
        <w:t xml:space="preserve"> Conseguimento di </w:t>
      </w:r>
      <w:r>
        <w:rPr>
          <w:b/>
          <w:bCs/>
        </w:rPr>
        <w:t>almeno 20 CFU</w:t>
      </w:r>
      <w:r>
        <w:t xml:space="preserve"> entro il 30 settembre 2027 relativi all'anno di iscrizione 2026/2027 da autocertificare inviando idonea certificazione alla segreteria </w:t>
      </w:r>
      <w:r w:rsidR="006B3C4F">
        <w:t>del</w:t>
      </w:r>
      <w:r w:rsidR="006B3C4F" w:rsidRPr="006B3C4F">
        <w:t>l’</w:t>
      </w:r>
      <w:r w:rsidR="00267EFF">
        <w:t>U</w:t>
      </w:r>
      <w:r w:rsidR="006B3C4F" w:rsidRPr="006B3C4F">
        <w:t>niversità</w:t>
      </w:r>
      <w:r w:rsidR="006B3C4F">
        <w:t xml:space="preserve"> </w:t>
      </w:r>
      <w:proofErr w:type="spellStart"/>
      <w:r w:rsidR="006B3C4F" w:rsidRPr="006B3C4F">
        <w:t>UniKoinè</w:t>
      </w:r>
      <w:proofErr w:type="spellEnd"/>
      <w:r w:rsidR="006B3C4F">
        <w:t xml:space="preserve"> </w:t>
      </w:r>
      <w:r>
        <w:t xml:space="preserve">entro il 31 ottobre 2027. </w:t>
      </w:r>
    </w:p>
    <w:p w14:paraId="0B9A3FF3" w14:textId="77777777" w:rsidR="002F1984" w:rsidRDefault="002F1984" w:rsidP="002F1984">
      <w:pPr>
        <w:spacing w:after="240"/>
        <w:ind w:right="600"/>
        <w:jc w:val="both"/>
      </w:pPr>
      <w:r>
        <w:t>Nota di revoca: Il mancato raggiungimento dei 20 CFU o l'assenza ingiustificata alle attività seminariali comporterà la decadenza dal diritto al beneficio e l'obbligo di restituzione delle somme eventualmente già liquidate.</w:t>
      </w:r>
    </w:p>
    <w:p w14:paraId="3793F657" w14:textId="77777777" w:rsidR="002F1984" w:rsidRPr="002F1984" w:rsidRDefault="002F1984" w:rsidP="002F1984">
      <w:pPr>
        <w:pStyle w:val="Titolo2"/>
        <w:keepNext w:val="0"/>
        <w:keepLines w:val="0"/>
        <w:spacing w:before="0"/>
        <w:jc w:val="both"/>
        <w:rPr>
          <w:rFonts w:eastAsia="Arial"/>
          <w:b/>
          <w:bCs/>
          <w:color w:val="auto"/>
          <w:sz w:val="34"/>
          <w:szCs w:val="34"/>
        </w:rPr>
      </w:pPr>
      <w:bookmarkStart w:id="7" w:name="_euaa9kxosvek"/>
      <w:bookmarkEnd w:id="7"/>
      <w:r w:rsidRPr="002F1984">
        <w:rPr>
          <w:rFonts w:eastAsia="Arial"/>
          <w:b/>
          <w:bCs/>
          <w:color w:val="auto"/>
          <w:sz w:val="34"/>
          <w:szCs w:val="34"/>
        </w:rPr>
        <w:t>Art. 5 - Modalità di Erogazione delle Borse</w:t>
      </w:r>
    </w:p>
    <w:p w14:paraId="425E2FC3" w14:textId="77777777" w:rsidR="002F1984" w:rsidRDefault="002F1984" w:rsidP="002F1984">
      <w:pPr>
        <w:spacing w:after="240"/>
        <w:jc w:val="both"/>
        <w:rPr>
          <w:rFonts w:eastAsia="Arial"/>
        </w:rPr>
      </w:pPr>
      <w:r>
        <w:t xml:space="preserve">Le borse di studio verranno </w:t>
      </w:r>
      <w:r>
        <w:rPr>
          <w:b/>
          <w:bCs/>
        </w:rPr>
        <w:t>liquidate direttamente dal Distretto Rurale del Giudicato di Arborea</w:t>
      </w:r>
      <w:r>
        <w:t xml:space="preserve"> ai beneficiari individuati nella graduatoria definitiva, secondo la seguente modulazione:</w:t>
      </w:r>
    </w:p>
    <w:p w14:paraId="325B229C" w14:textId="4F5BCA4C" w:rsidR="002F1984" w:rsidRDefault="002F1984" w:rsidP="002F1984">
      <w:pPr>
        <w:numPr>
          <w:ilvl w:val="0"/>
          <w:numId w:val="5"/>
        </w:numPr>
        <w:spacing w:after="0" w:line="276" w:lineRule="auto"/>
        <w:jc w:val="both"/>
      </w:pPr>
      <w:r>
        <w:rPr>
          <w:b/>
          <w:bCs/>
        </w:rPr>
        <w:t>Prima quota (50%):</w:t>
      </w:r>
      <w:r>
        <w:t xml:space="preserve"> A seguito della pubblicazione della graduatoria definitiva e della verifica da parte del</w:t>
      </w:r>
      <w:r w:rsidR="000D2DE9">
        <w:t>l’</w:t>
      </w:r>
      <w:r w:rsidR="000D2DE9" w:rsidRPr="000D2DE9">
        <w:t xml:space="preserve">dell’Università </w:t>
      </w:r>
      <w:proofErr w:type="spellStart"/>
      <w:r w:rsidR="000D2DE9" w:rsidRPr="000D2DE9">
        <w:t>UniKoinè</w:t>
      </w:r>
      <w:proofErr w:type="spellEnd"/>
      <w:r>
        <w:t xml:space="preserve"> dell'avvenuta regolarizzazione dell'iscrizione all'A.A. 2026/2027.</w:t>
      </w:r>
    </w:p>
    <w:p w14:paraId="6D4B7B2F" w14:textId="77777777" w:rsidR="002F1984" w:rsidRDefault="002F1984" w:rsidP="002F1984">
      <w:pPr>
        <w:numPr>
          <w:ilvl w:val="0"/>
          <w:numId w:val="5"/>
        </w:numPr>
        <w:spacing w:after="240" w:line="276" w:lineRule="auto"/>
        <w:jc w:val="both"/>
      </w:pPr>
      <w:r>
        <w:rPr>
          <w:b/>
          <w:bCs/>
        </w:rPr>
        <w:t>Seconda quota (50% - Saldo):</w:t>
      </w:r>
      <w:r>
        <w:t xml:space="preserve"> Successivamente alla verifica del completamento delle attività seminariali e del conseguimento dei 20 CFU richiesti dall'Art. 4.</w:t>
      </w:r>
    </w:p>
    <w:p w14:paraId="03C1A2FA" w14:textId="77777777" w:rsidR="002F1984" w:rsidRPr="002F1984" w:rsidRDefault="002F1984" w:rsidP="002F1984">
      <w:pPr>
        <w:pStyle w:val="Titolo2"/>
        <w:keepNext w:val="0"/>
        <w:keepLines w:val="0"/>
        <w:spacing w:before="0"/>
        <w:jc w:val="both"/>
        <w:rPr>
          <w:rFonts w:eastAsia="Arial"/>
          <w:b/>
          <w:bCs/>
          <w:color w:val="auto"/>
          <w:sz w:val="34"/>
          <w:szCs w:val="34"/>
        </w:rPr>
      </w:pPr>
      <w:bookmarkStart w:id="8" w:name="_322tuj211nw8"/>
      <w:bookmarkEnd w:id="8"/>
      <w:r w:rsidRPr="002F1984">
        <w:rPr>
          <w:rFonts w:eastAsia="Arial"/>
          <w:b/>
          <w:bCs/>
          <w:color w:val="auto"/>
          <w:sz w:val="34"/>
          <w:szCs w:val="34"/>
        </w:rPr>
        <w:t>Art. 6 - Presentazione della Domanda</w:t>
      </w:r>
    </w:p>
    <w:p w14:paraId="36960FB0" w14:textId="77777777" w:rsidR="002F1984" w:rsidRDefault="002F1984" w:rsidP="002F1984">
      <w:pPr>
        <w:spacing w:after="240"/>
        <w:jc w:val="both"/>
        <w:rPr>
          <w:rFonts w:eastAsia="Arial"/>
        </w:rPr>
      </w:pPr>
      <w:r>
        <w:t xml:space="preserve">La domanda di partecipazione, redatta su modulo allegato al presente bando, dovrà pervenire entro e non oltre le ore </w:t>
      </w:r>
      <w:r>
        <w:rPr>
          <w:b/>
          <w:bCs/>
        </w:rPr>
        <w:t>23.59</w:t>
      </w:r>
      <w:r>
        <w:t xml:space="preserve"> del giorno </w:t>
      </w:r>
      <w:r>
        <w:rPr>
          <w:b/>
          <w:bCs/>
        </w:rPr>
        <w:t>14 settembre 2026</w:t>
      </w:r>
      <w:r>
        <w:t xml:space="preserve"> con la seguente modalità:</w:t>
      </w:r>
    </w:p>
    <w:p w14:paraId="35E495A0" w14:textId="06D1E5C0" w:rsidR="002F1984" w:rsidRDefault="002F1984" w:rsidP="002F1984">
      <w:pPr>
        <w:numPr>
          <w:ilvl w:val="0"/>
          <w:numId w:val="6"/>
        </w:numPr>
        <w:spacing w:after="240" w:line="276" w:lineRule="auto"/>
        <w:jc w:val="both"/>
      </w:pPr>
      <w:r>
        <w:lastRenderedPageBreak/>
        <w:t xml:space="preserve">Consegna via email all’indirizzo: </w:t>
      </w:r>
      <w:r w:rsidR="00267EFF" w:rsidRPr="00267EFF">
        <w:t>segreteria@unikoine.it</w:t>
      </w:r>
      <w:r>
        <w:br/>
        <w:t>Alla domanda dovrà essere allegata la certificazione degli esami sostenuti (completa di CFU e votazione), certificazione di regolare iscrizione (A.A. 2025/2026) e il certificato di residenza.</w:t>
      </w:r>
    </w:p>
    <w:p w14:paraId="1D4CE7EE" w14:textId="77777777" w:rsidR="002F1984" w:rsidRPr="002F1984" w:rsidRDefault="002F1984" w:rsidP="002F1984">
      <w:pPr>
        <w:pStyle w:val="Titolo2"/>
        <w:keepNext w:val="0"/>
        <w:keepLines w:val="0"/>
        <w:jc w:val="both"/>
        <w:rPr>
          <w:rFonts w:eastAsia="Arial"/>
          <w:b/>
          <w:bCs/>
          <w:color w:val="auto"/>
          <w:sz w:val="34"/>
          <w:szCs w:val="34"/>
        </w:rPr>
      </w:pPr>
      <w:bookmarkStart w:id="9" w:name="_c4e9fqm72ss6"/>
      <w:bookmarkEnd w:id="9"/>
      <w:r w:rsidRPr="002F1984">
        <w:rPr>
          <w:rFonts w:eastAsia="Arial"/>
          <w:b/>
          <w:bCs/>
          <w:color w:val="auto"/>
          <w:sz w:val="34"/>
          <w:szCs w:val="34"/>
        </w:rPr>
        <w:t>Art. 7 - Trattamento Fiscale e Previdenziale</w:t>
      </w:r>
    </w:p>
    <w:p w14:paraId="2A6A4FE8" w14:textId="77777777" w:rsidR="002F1984" w:rsidRDefault="002F1984" w:rsidP="002F1984">
      <w:pPr>
        <w:numPr>
          <w:ilvl w:val="0"/>
          <w:numId w:val="7"/>
        </w:numPr>
        <w:spacing w:before="240" w:after="0" w:line="276" w:lineRule="auto"/>
        <w:jc w:val="both"/>
        <w:rPr>
          <w:rFonts w:eastAsia="Arial"/>
        </w:rPr>
      </w:pPr>
      <w:r>
        <w:rPr>
          <w:b/>
          <w:bCs/>
        </w:rPr>
        <w:t>Inquadramento Fiscale:</w:t>
      </w:r>
      <w:r>
        <w:t xml:space="preserve"> Ai sensi dell'art. 50, comma 1, lett. c) del D.P.R. 22 dicembre 1986, n. 917 (TUIR), le somme corrisposte a titolo di borsa di studio sono assimilate, ai fini fiscali, ai redditi di lavoro dipendente.</w:t>
      </w:r>
    </w:p>
    <w:p w14:paraId="4B8844D5" w14:textId="77777777" w:rsidR="002F1984" w:rsidRDefault="002F1984" w:rsidP="002F1984">
      <w:pPr>
        <w:numPr>
          <w:ilvl w:val="0"/>
          <w:numId w:val="7"/>
        </w:numPr>
        <w:spacing w:after="0" w:line="276" w:lineRule="auto"/>
        <w:jc w:val="both"/>
      </w:pPr>
      <w:r>
        <w:rPr>
          <w:b/>
          <w:bCs/>
        </w:rPr>
        <w:t>Regime di Esenzione:</w:t>
      </w:r>
      <w:r>
        <w:t xml:space="preserve"> Le borse di studio in oggetto </w:t>
      </w:r>
      <w:r>
        <w:rPr>
          <w:b/>
          <w:bCs/>
        </w:rPr>
        <w:t>non beneficiano</w:t>
      </w:r>
      <w:r>
        <w:t xml:space="preserve"> delle esenzioni IRPEF specifiche previste dalla Legge 398/1989 (riservate alle borse erogate dalle Università o dalle Regioni per il diritto allo studio - ERSU). Pertanto, l'importo di € 1.500,00 è da intendersi </w:t>
      </w:r>
      <w:r>
        <w:rPr>
          <w:b/>
          <w:bCs/>
        </w:rPr>
        <w:t>al lordo delle ritenute fiscali</w:t>
      </w:r>
      <w:r>
        <w:t xml:space="preserve"> (IRPEF ed eventuali addizionali regionali e comunali) che il Distretto Rurale del Giudicato di Arborea, in qualità di sostituto d'imposta, applicherà al momento dell'erogazione.</w:t>
      </w:r>
    </w:p>
    <w:p w14:paraId="45C57925" w14:textId="77777777" w:rsidR="002F1984" w:rsidRDefault="002F1984" w:rsidP="002F1984">
      <w:pPr>
        <w:numPr>
          <w:ilvl w:val="0"/>
          <w:numId w:val="7"/>
        </w:numPr>
        <w:spacing w:after="0" w:line="276" w:lineRule="auto"/>
        <w:jc w:val="both"/>
      </w:pPr>
      <w:r>
        <w:rPr>
          <w:b/>
          <w:bCs/>
        </w:rPr>
        <w:t>Certificazione Unica:</w:t>
      </w:r>
      <w:r>
        <w:t xml:space="preserve"> Il Distretto Rurale provvederà a rilasciare ai beneficiari la Certificazione Unica (CU) relativa alle somme erogate, nei termini previsti dalla legge, ai fini della successiva dichiarazione dei redditi.</w:t>
      </w:r>
    </w:p>
    <w:p w14:paraId="43C54B25" w14:textId="77777777" w:rsidR="002F1984" w:rsidRDefault="002F1984" w:rsidP="002F1984">
      <w:pPr>
        <w:numPr>
          <w:ilvl w:val="0"/>
          <w:numId w:val="7"/>
        </w:numPr>
        <w:spacing w:after="240" w:line="276" w:lineRule="auto"/>
        <w:jc w:val="both"/>
      </w:pPr>
      <w:r>
        <w:rPr>
          <w:b/>
          <w:bCs/>
        </w:rPr>
        <w:t>Obblighi Previdenziali:</w:t>
      </w:r>
      <w:r>
        <w:t xml:space="preserve"> Sulle somme erogate non sono dovuti contributi previdenziali (INPS Gestione Separata), in quanto le borse di studio pure non configurano un rapporto di collaborazione o di lavoro.</w:t>
      </w:r>
    </w:p>
    <w:p w14:paraId="02E0A7F5" w14:textId="77777777" w:rsidR="002F1984" w:rsidRDefault="002F1984" w:rsidP="002F1984">
      <w:pPr>
        <w:spacing w:after="240"/>
        <w:jc w:val="both"/>
        <w:rPr>
          <w:b/>
          <w:sz w:val="32"/>
          <w:szCs w:val="32"/>
        </w:rPr>
      </w:pPr>
      <w:r>
        <w:rPr>
          <w:b/>
          <w:bCs/>
          <w:sz w:val="34"/>
          <w:szCs w:val="34"/>
        </w:rPr>
        <w:t xml:space="preserve">Art. 8 </w:t>
      </w:r>
      <w:r>
        <w:rPr>
          <w:sz w:val="32"/>
          <w:szCs w:val="32"/>
        </w:rPr>
        <w:t xml:space="preserve">– </w:t>
      </w:r>
      <w:r>
        <w:rPr>
          <w:b/>
          <w:sz w:val="32"/>
          <w:szCs w:val="32"/>
        </w:rPr>
        <w:t>Compatibilità con altri strumenti di agevolazione</w:t>
      </w:r>
    </w:p>
    <w:p w14:paraId="7F98097D" w14:textId="77777777" w:rsidR="002F1984" w:rsidRDefault="002F1984" w:rsidP="002F1984">
      <w:pPr>
        <w:spacing w:after="240"/>
        <w:jc w:val="both"/>
      </w:pPr>
      <w:r>
        <w:t>Si invitano i candidati a valutare la cumulabilità della presente borsa con altri strumenti di agevolazione del diritto allo studio</w:t>
      </w:r>
    </w:p>
    <w:p w14:paraId="06B0F60E" w14:textId="77777777" w:rsidR="002F1984" w:rsidRDefault="002F1984" w:rsidP="002F1984">
      <w:pPr>
        <w:spacing w:after="240"/>
        <w:jc w:val="both"/>
      </w:pPr>
    </w:p>
    <w:p w14:paraId="4DDC2205" w14:textId="77777777" w:rsidR="002F1984" w:rsidRDefault="002F1984" w:rsidP="002F1984">
      <w:pPr>
        <w:spacing w:after="240"/>
        <w:jc w:val="both"/>
      </w:pPr>
    </w:p>
    <w:p w14:paraId="1111F6BB" w14:textId="77777777" w:rsidR="002F1984" w:rsidRDefault="002F1984" w:rsidP="002F1984"/>
    <w:p w14:paraId="24D8EB12" w14:textId="77777777" w:rsidR="00467006" w:rsidRPr="00637331" w:rsidRDefault="00467006" w:rsidP="002B5E26"/>
    <w:sectPr w:rsidR="00467006" w:rsidRPr="00637331" w:rsidSect="003D0226">
      <w:footerReference w:type="default" r:id="rId8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DCC4" w14:textId="77777777" w:rsidR="005462D1" w:rsidRDefault="005462D1" w:rsidP="003D0226">
      <w:pPr>
        <w:spacing w:after="0" w:line="240" w:lineRule="auto"/>
      </w:pPr>
      <w:r>
        <w:separator/>
      </w:r>
    </w:p>
  </w:endnote>
  <w:endnote w:type="continuationSeparator" w:id="0">
    <w:p w14:paraId="3C387BCF" w14:textId="77777777" w:rsidR="005462D1" w:rsidRDefault="005462D1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 xml:space="preserve">Loc. </w:t>
    </w:r>
    <w:proofErr w:type="spellStart"/>
    <w:r w:rsidRPr="003D0226">
      <w:rPr>
        <w:sz w:val="16"/>
        <w:szCs w:val="16"/>
        <w:lang w:val="en-US"/>
      </w:rPr>
      <w:t>Gutturu</w:t>
    </w:r>
    <w:proofErr w:type="spellEnd"/>
    <w:r w:rsidRPr="003D0226">
      <w:rPr>
        <w:sz w:val="16"/>
        <w:szCs w:val="16"/>
        <w:lang w:val="en-US"/>
      </w:rPr>
      <w:t xml:space="preserve"> Olias </w:t>
    </w:r>
    <w:proofErr w:type="spellStart"/>
    <w:r w:rsidRPr="003D0226">
      <w:rPr>
        <w:sz w:val="16"/>
        <w:szCs w:val="16"/>
        <w:lang w:val="en-US"/>
      </w:rPr>
      <w:t>snc</w:t>
    </w:r>
    <w:proofErr w:type="spellEnd"/>
    <w:r w:rsidRPr="003D0226">
      <w:rPr>
        <w:sz w:val="16"/>
        <w:szCs w:val="16"/>
        <w:lang w:val="en-US"/>
      </w:rPr>
      <w:t xml:space="preserve">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proofErr w:type="gramStart"/>
    <w:r w:rsidRPr="003D0226">
      <w:rPr>
        <w:sz w:val="16"/>
        <w:szCs w:val="16"/>
        <w:lang w:val="fr-CH"/>
      </w:rPr>
      <w:t>mail:</w:t>
    </w:r>
    <w:proofErr w:type="gramEnd"/>
    <w:r w:rsidRPr="003D0226">
      <w:rPr>
        <w:sz w:val="16"/>
        <w:szCs w:val="16"/>
        <w:lang w:val="fr-CH"/>
      </w:rPr>
      <w:t xml:space="preserve"> info@distrettoruralegiudicatodiarborea.it   </w:t>
    </w:r>
    <w:proofErr w:type="gramStart"/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</w:t>
    </w:r>
    <w:proofErr w:type="gramEnd"/>
    <w:r w:rsidRPr="003D0226">
      <w:rPr>
        <w:sz w:val="16"/>
        <w:szCs w:val="16"/>
        <w:lang w:val="fr-CH"/>
      </w:rPr>
      <w:t xml:space="preserve">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CDF7" w14:textId="77777777" w:rsidR="005462D1" w:rsidRDefault="005462D1" w:rsidP="003D0226">
      <w:pPr>
        <w:spacing w:after="0" w:line="240" w:lineRule="auto"/>
      </w:pPr>
      <w:r>
        <w:separator/>
      </w:r>
    </w:p>
  </w:footnote>
  <w:footnote w:type="continuationSeparator" w:id="0">
    <w:p w14:paraId="67A34389" w14:textId="77777777" w:rsidR="005462D1" w:rsidRDefault="005462D1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53803"/>
    <w:multiLevelType w:val="multilevel"/>
    <w:tmpl w:val="0526E8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8CB2034"/>
    <w:multiLevelType w:val="multilevel"/>
    <w:tmpl w:val="6608AA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D5E7415"/>
    <w:multiLevelType w:val="multilevel"/>
    <w:tmpl w:val="523EA7B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62D42B69"/>
    <w:multiLevelType w:val="multilevel"/>
    <w:tmpl w:val="22C89B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7887618"/>
    <w:multiLevelType w:val="multilevel"/>
    <w:tmpl w:val="805481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DF452FD"/>
    <w:multiLevelType w:val="multilevel"/>
    <w:tmpl w:val="0E7020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73987466">
    <w:abstractNumId w:val="0"/>
  </w:num>
  <w:num w:numId="2" w16cid:durableId="523398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880011">
    <w:abstractNumId w:val="3"/>
  </w:num>
  <w:num w:numId="4" w16cid:durableId="589965415">
    <w:abstractNumId w:val="1"/>
  </w:num>
  <w:num w:numId="5" w16cid:durableId="350493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056970">
    <w:abstractNumId w:val="2"/>
  </w:num>
  <w:num w:numId="7" w16cid:durableId="1014962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2400C"/>
    <w:rsid w:val="000739D6"/>
    <w:rsid w:val="000B4AD2"/>
    <w:rsid w:val="000D2DE9"/>
    <w:rsid w:val="000E00C8"/>
    <w:rsid w:val="000E01E7"/>
    <w:rsid w:val="001200EA"/>
    <w:rsid w:val="00177A6B"/>
    <w:rsid w:val="00191978"/>
    <w:rsid w:val="0019373E"/>
    <w:rsid w:val="001939FA"/>
    <w:rsid w:val="001E4E32"/>
    <w:rsid w:val="00203518"/>
    <w:rsid w:val="00203924"/>
    <w:rsid w:val="0021335F"/>
    <w:rsid w:val="00223EA4"/>
    <w:rsid w:val="0023183A"/>
    <w:rsid w:val="00240E2A"/>
    <w:rsid w:val="002539F8"/>
    <w:rsid w:val="0026780B"/>
    <w:rsid w:val="00267EFF"/>
    <w:rsid w:val="00270BB0"/>
    <w:rsid w:val="002819FD"/>
    <w:rsid w:val="002B5E26"/>
    <w:rsid w:val="002B62E2"/>
    <w:rsid w:val="002C32C1"/>
    <w:rsid w:val="002F1984"/>
    <w:rsid w:val="00324914"/>
    <w:rsid w:val="00330DB1"/>
    <w:rsid w:val="003A75A0"/>
    <w:rsid w:val="003C7450"/>
    <w:rsid w:val="003C7B60"/>
    <w:rsid w:val="003D0226"/>
    <w:rsid w:val="003F068E"/>
    <w:rsid w:val="003F41C1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493B"/>
    <w:rsid w:val="004E6DBB"/>
    <w:rsid w:val="0051200C"/>
    <w:rsid w:val="0051442B"/>
    <w:rsid w:val="00520FF6"/>
    <w:rsid w:val="00521F51"/>
    <w:rsid w:val="00522663"/>
    <w:rsid w:val="00522EA6"/>
    <w:rsid w:val="00531664"/>
    <w:rsid w:val="005462D1"/>
    <w:rsid w:val="005735CB"/>
    <w:rsid w:val="00575750"/>
    <w:rsid w:val="00584E00"/>
    <w:rsid w:val="005C34A6"/>
    <w:rsid w:val="005C5B9C"/>
    <w:rsid w:val="0060638D"/>
    <w:rsid w:val="006136DF"/>
    <w:rsid w:val="006203AD"/>
    <w:rsid w:val="00622437"/>
    <w:rsid w:val="00625967"/>
    <w:rsid w:val="00637331"/>
    <w:rsid w:val="006A4187"/>
    <w:rsid w:val="006B3C4F"/>
    <w:rsid w:val="006D3D26"/>
    <w:rsid w:val="006E133C"/>
    <w:rsid w:val="006F2772"/>
    <w:rsid w:val="00706F62"/>
    <w:rsid w:val="0072791A"/>
    <w:rsid w:val="007369D6"/>
    <w:rsid w:val="007511D9"/>
    <w:rsid w:val="00751818"/>
    <w:rsid w:val="00784563"/>
    <w:rsid w:val="00786644"/>
    <w:rsid w:val="00794F17"/>
    <w:rsid w:val="007B2F10"/>
    <w:rsid w:val="008071C2"/>
    <w:rsid w:val="00811DFC"/>
    <w:rsid w:val="00861964"/>
    <w:rsid w:val="00865465"/>
    <w:rsid w:val="00886669"/>
    <w:rsid w:val="008909D4"/>
    <w:rsid w:val="008F045D"/>
    <w:rsid w:val="008F6A6B"/>
    <w:rsid w:val="0091214C"/>
    <w:rsid w:val="0096295D"/>
    <w:rsid w:val="009926ED"/>
    <w:rsid w:val="009D0DD7"/>
    <w:rsid w:val="009D2BC0"/>
    <w:rsid w:val="009D6093"/>
    <w:rsid w:val="00A41BB6"/>
    <w:rsid w:val="00A544E9"/>
    <w:rsid w:val="00AE013F"/>
    <w:rsid w:val="00AE0933"/>
    <w:rsid w:val="00AF1B6D"/>
    <w:rsid w:val="00AF1D11"/>
    <w:rsid w:val="00B27EBD"/>
    <w:rsid w:val="00B36C87"/>
    <w:rsid w:val="00B9144B"/>
    <w:rsid w:val="00BA1AF2"/>
    <w:rsid w:val="00BB0928"/>
    <w:rsid w:val="00BE401C"/>
    <w:rsid w:val="00C173FB"/>
    <w:rsid w:val="00C51868"/>
    <w:rsid w:val="00C66580"/>
    <w:rsid w:val="00C71CC1"/>
    <w:rsid w:val="00C72A20"/>
    <w:rsid w:val="00CA4C3E"/>
    <w:rsid w:val="00CB68FF"/>
    <w:rsid w:val="00CE0D08"/>
    <w:rsid w:val="00CE202D"/>
    <w:rsid w:val="00CF6CD2"/>
    <w:rsid w:val="00D1523E"/>
    <w:rsid w:val="00D16F0F"/>
    <w:rsid w:val="00D66CD6"/>
    <w:rsid w:val="00D766DB"/>
    <w:rsid w:val="00D97B75"/>
    <w:rsid w:val="00DB02E7"/>
    <w:rsid w:val="00DB6A18"/>
    <w:rsid w:val="00DC56E0"/>
    <w:rsid w:val="00DD7E22"/>
    <w:rsid w:val="00DF1F08"/>
    <w:rsid w:val="00E321E9"/>
    <w:rsid w:val="00E36B14"/>
    <w:rsid w:val="00E55BCC"/>
    <w:rsid w:val="00E709E6"/>
    <w:rsid w:val="00EB34EF"/>
    <w:rsid w:val="00EF43DA"/>
    <w:rsid w:val="00F0122D"/>
    <w:rsid w:val="00F020C5"/>
    <w:rsid w:val="00F116AC"/>
    <w:rsid w:val="00F37D4B"/>
    <w:rsid w:val="00F558EA"/>
    <w:rsid w:val="00F749C2"/>
    <w:rsid w:val="00FB546C"/>
    <w:rsid w:val="00FB6359"/>
    <w:rsid w:val="00FD21BF"/>
    <w:rsid w:val="00FD5742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C51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Administrator@UNIONECOMUNI.FENICI</cp:lastModifiedBy>
  <cp:revision>2</cp:revision>
  <cp:lastPrinted>2026-07-07T08:54:00Z</cp:lastPrinted>
  <dcterms:created xsi:type="dcterms:W3CDTF">2026-07-22T10:17:00Z</dcterms:created>
  <dcterms:modified xsi:type="dcterms:W3CDTF">2026-07-22T10:17:00Z</dcterms:modified>
</cp:coreProperties>
</file>